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EQUIPO 6 GRUPO 46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Integrantes: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Danny Alejandra Barón Romero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Yezid Arturo Choperena Guerrero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Martin Eduardo Delgado Pantoja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Henry Fernando Mina Reyes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Laura Carolina Rhenals Parra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jc w:val="center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jc w:val="center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Pr="004A23B0" w:rsidRDefault="004A23B0" w:rsidP="004A23B0">
      <w:pPr>
        <w:autoSpaceDE w:val="0"/>
        <w:autoSpaceDN w:val="0"/>
        <w:adjustRightInd w:val="0"/>
        <w:spacing w:after="0" w:line="240" w:lineRule="auto"/>
        <w:jc w:val="center"/>
        <w:rPr>
          <w:rFonts w:ascii="CenturyGothic-Bold" w:hAnsi="CenturyGothic-Bold" w:cs="CenturyGothic-Bold"/>
          <w:b/>
          <w:bCs/>
          <w:sz w:val="28"/>
          <w:szCs w:val="24"/>
        </w:rPr>
      </w:pPr>
      <w:r w:rsidRPr="004A23B0">
        <w:rPr>
          <w:rFonts w:ascii="CenturyGothic-Bold" w:hAnsi="CenturyGothic-Bold" w:cs="CenturyGothic-Bold"/>
          <w:b/>
          <w:bCs/>
          <w:sz w:val="28"/>
          <w:szCs w:val="24"/>
        </w:rPr>
        <w:t>CASOS DE USO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jc w:val="center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jc w:val="center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1.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Registrar usuarios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Login de usuarios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Cifrar contraseñas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 Gothic" w:hAnsi="Century Gothic"/>
          <w:noProof/>
          <w:color w:val="000000"/>
          <w:bdr w:val="none" w:sz="0" w:space="0" w:color="auto" w:frame="1"/>
          <w:lang w:eastAsia="es-CO"/>
        </w:rPr>
        <w:drawing>
          <wp:inline distT="0" distB="0" distL="0" distR="0">
            <wp:extent cx="5610225" cy="2714625"/>
            <wp:effectExtent l="0" t="0" r="0" b="0"/>
            <wp:docPr id="3" name="Imagen 3" descr="https://lh5.googleusercontent.com/VE_bx43gcor4wCWyGH1Juafq-nh3rF7q3CDC0W2NVAgKmat5UYSgtBJP_YQ4N42SGdq03WB18Q4qK3i9m1pg0PhYSjqaBGT7afq8CUgvSOQuS7WFCnrTpy0-VgLVe1CyfEmrjTxA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VE_bx43gcor4wCWyGH1Juafq-nh3rF7q3CDC0W2NVAgKmat5UYSgtBJP_YQ4N42SGdq03WB18Q4qK3i9m1pg0PhYSjqaBGT7afq8CUgvSOQuS7WFCnrTpy0-VgLVe1CyfEmrjTxA=s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Descripción: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</w:p>
    <w:p w:rsidR="004A23B0" w:rsidRDefault="004A23B0" w:rsidP="00022D18">
      <w:pPr>
        <w:autoSpaceDE w:val="0"/>
        <w:autoSpaceDN w:val="0"/>
        <w:adjustRightInd w:val="0"/>
        <w:spacing w:after="0" w:line="240" w:lineRule="auto"/>
        <w:jc w:val="both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Este caso de uso representa la interacción que tiene por un lado el</w:t>
      </w:r>
      <w:r w:rsidR="00022D18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usuario con el sistema al ingresar a la plataforma tiquetes cine, con lo cual</w:t>
      </w:r>
      <w:r w:rsidR="00022D18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tiene dos opciones, si no está registrado tiene que ingresar sus datos y</w:t>
      </w:r>
      <w:r w:rsidR="00022D18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establecer una contraseña que posteriormente debe cifrar el sistema para</w:t>
      </w:r>
      <w:r w:rsidR="00022D18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 xml:space="preserve">que se validen sus datos y recuerden, con este registro </w:t>
      </w:r>
      <w:r w:rsidR="00F03BE0">
        <w:rPr>
          <w:rFonts w:ascii="CenturyGothic" w:hAnsi="CenturyGothic" w:cs="CenturyGothic"/>
          <w:sz w:val="24"/>
          <w:szCs w:val="24"/>
        </w:rPr>
        <w:t>único</w:t>
      </w:r>
      <w:r>
        <w:rPr>
          <w:rFonts w:ascii="CenturyGothic" w:hAnsi="CenturyGothic" w:cs="CenturyGothic"/>
          <w:sz w:val="24"/>
          <w:szCs w:val="24"/>
        </w:rPr>
        <w:t xml:space="preserve"> inicial el</w:t>
      </w:r>
      <w:r w:rsidR="00022D18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usuario ingresa a la plataforma con el login y el sistema valida sus datos.</w:t>
      </w:r>
      <w:r w:rsidR="00022D18">
        <w:rPr>
          <w:rFonts w:ascii="CenturyGothic" w:hAnsi="CenturyGothic" w:cs="CenturyGothic"/>
          <w:sz w:val="24"/>
          <w:szCs w:val="24"/>
        </w:rPr>
        <w:t xml:space="preserve"> </w:t>
      </w:r>
    </w:p>
    <w:p w:rsidR="004A23B0" w:rsidRDefault="004A23B0" w:rsidP="00022D18">
      <w:pPr>
        <w:autoSpaceDE w:val="0"/>
        <w:autoSpaceDN w:val="0"/>
        <w:adjustRightInd w:val="0"/>
        <w:spacing w:after="0" w:line="240" w:lineRule="auto"/>
        <w:jc w:val="both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Por otro lado tenemos al actor administrador que maneja el mismo</w:t>
      </w:r>
      <w:r w:rsidR="00022D18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comportamiento, salvo que tiene permisos exclusivos y rol distinto, a esto se</w:t>
      </w:r>
      <w:r w:rsidR="00022D18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 xml:space="preserve">le añade una figura clave </w:t>
      </w:r>
      <w:r>
        <w:rPr>
          <w:rFonts w:ascii="CenturyGothic" w:hAnsi="CenturyGothic" w:cs="CenturyGothic"/>
          <w:sz w:val="24"/>
          <w:szCs w:val="24"/>
        </w:rPr>
        <w:lastRenderedPageBreak/>
        <w:t>como lo es el superadministrador que tiene</w:t>
      </w:r>
      <w:r w:rsidR="00022D18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control absoluto del sistema, con lo cual se relaciona con el administrador.</w:t>
      </w:r>
    </w:p>
    <w:p w:rsidR="004A23B0" w:rsidRDefault="004A23B0" w:rsidP="00022D18">
      <w:pPr>
        <w:autoSpaceDE w:val="0"/>
        <w:autoSpaceDN w:val="0"/>
        <w:adjustRightInd w:val="0"/>
        <w:spacing w:after="0" w:line="240" w:lineRule="auto"/>
        <w:jc w:val="both"/>
        <w:rPr>
          <w:rFonts w:ascii="CenturyGothic" w:hAnsi="CenturyGothic" w:cs="CenturyGothic"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2.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ArialMT" w:eastAsia="ArialMT" w:hAnsi="CenturyGothic-Bold" w:cs="ArialMT"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Ver usuarios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Editar usuarios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Eliminar usuarios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Asignar permisos y roles a los usuarios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 Gothic" w:hAnsi="Century Gothic"/>
          <w:noProof/>
          <w:color w:val="000000"/>
          <w:bdr w:val="none" w:sz="0" w:space="0" w:color="auto" w:frame="1"/>
          <w:lang w:eastAsia="es-CO"/>
        </w:rPr>
        <w:drawing>
          <wp:inline distT="0" distB="0" distL="0" distR="0">
            <wp:extent cx="5610225" cy="2905125"/>
            <wp:effectExtent l="0" t="0" r="0" b="0"/>
            <wp:docPr id="4" name="Imagen 4" descr="https://lh6.googleusercontent.com/1r1ol8UmpYGVMkBAeNSPxIhcJfXFqq18IUGIP9-EvKgZLbZgJJ_yyvTHnb_Msrs-B-8gyEpzO6GDd1q7T705F8B7ie97mnB1nZ0D9XRm1AZ2pv6vySQFJOaPL-8vny6O5xooc5hX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1r1ol8UmpYGVMkBAeNSPxIhcJfXFqq18IUGIP9-EvKgZLbZgJJ_yyvTHnb_Msrs-B-8gyEpzO6GDd1q7T705F8B7ie97mnB1nZ0D9XRm1AZ2pv6vySQFJOaPL-8vny6O5xooc5hX=s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Descripción: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Este diagrama representa las funcionalidades que por un lado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puede realizar el administrador y con ello también el superadministrador al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gestionar los usuarios finales, como crearlos, editarlos, eliminarlos, o verlos.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Además puede definir los roles que toman estos usuarios con lo cual se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asignan ciertos permisos. El usuario en cambio en el sistema solo puede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crear su usuario, editarlo, y si así lo desea eliminar su propia cuenta del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sistema.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3.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ArialMT" w:eastAsia="ArialMT" w:hAnsi="CenturyGothic-Bold" w:cs="ArialMT"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Ver comentarios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Crear comentarios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Editar comentarios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Eliminar comentarios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 Gothic" w:hAnsi="Century Gothic"/>
          <w:noProof/>
          <w:color w:val="000000"/>
          <w:bdr w:val="none" w:sz="0" w:space="0" w:color="auto" w:frame="1"/>
          <w:lang w:eastAsia="es-CO"/>
        </w:rPr>
        <w:lastRenderedPageBreak/>
        <w:drawing>
          <wp:inline distT="0" distB="0" distL="0" distR="0">
            <wp:extent cx="5610225" cy="2781300"/>
            <wp:effectExtent l="0" t="0" r="0" b="0"/>
            <wp:docPr id="5" name="Imagen 5" descr="https://lh3.googleusercontent.com/piMOgn0kwYFh0rG-ynlnzvl-CDwWDliSEeR5MmFNo4G9Ubad1G0KHR-nM0nwxB4DsdgCuQ3lJg06_feOqJCU3JJb98BIH63So-zr6QDYYEX-KCyprS2fTW0UyDPb90O_mASsVIP6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piMOgn0kwYFh0rG-ynlnzvl-CDwWDliSEeR5MmFNo4G9Ubad1G0KHR-nM0nwxB4DsdgCuQ3lJg06_feOqJCU3JJb98BIH63So-zr6QDYYEX-KCyprS2fTW0UyDPb90O_mASsVIP6=s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Descripción: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Este diagrama representa la interacción que tiene tanto el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superadministrador, administrador y usuario con la plataforma al poder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gestionar los comentarios que se tienen referentes a las películas en el cine.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Esto quiere decir que cualquier actor puede ver comentarios propios o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ajenos, sin embargo el usuario solo puede crear, editar o eliminar su propio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comentario en cambio el superadministrador o administrador puede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crear, editar y/o eliminar sus propios comentarios como los ajenos.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4.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ArialMT" w:eastAsia="ArialMT" w:hAnsi="CenturyGothic-Bold" w:cs="ArialMT"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Crear funciones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Editar funciones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Eliminar funciones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Ver funciones disponibles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Buscar funciones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Calificar funciones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 Gothic" w:hAnsi="Century Gothic"/>
          <w:noProof/>
          <w:color w:val="000000"/>
          <w:bdr w:val="none" w:sz="0" w:space="0" w:color="auto" w:frame="1"/>
          <w:lang w:eastAsia="es-CO"/>
        </w:rPr>
        <w:lastRenderedPageBreak/>
        <w:drawing>
          <wp:inline distT="0" distB="0" distL="0" distR="0">
            <wp:extent cx="5610225" cy="3171825"/>
            <wp:effectExtent l="0" t="0" r="0" b="0"/>
            <wp:docPr id="6" name="Imagen 6" descr="https://lh4.googleusercontent.com/hb_eKKm-UrkLzumYf9EPugTfWGVcaQ_KlL-kzNnzvbs_yXaw1GKEMiEL_bX6DnekI-xrHW4kVDgZpleyHaNLJUvaH78lD7bGoCMJ-4PEvaJnhrOxxRZwjf0F7lrtUGoQQg94J61n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hb_eKKm-UrkLzumYf9EPugTfWGVcaQ_KlL-kzNnzvbs_yXaw1GKEMiEL_bX6DnekI-xrHW4kVDgZpleyHaNLJUvaH78lD7bGoCMJ-4PEvaJnhrOxxRZwjf0F7lrtUGoQQg94J61n=s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Descripción: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Este diagrama representa el comportamiento que tienen los actores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al gestionar funciones en la plataforma, por un lado el usuario puede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buscar la o las funciones que desee ver, ver si están disponibles, si lo desea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 xml:space="preserve">calificar la película, y también puede realizar la compra de los </w:t>
      </w:r>
      <w:r w:rsidR="00F03BE0">
        <w:rPr>
          <w:rFonts w:ascii="CenturyGothic" w:hAnsi="CenturyGothic" w:cs="CenturyGothic"/>
          <w:sz w:val="24"/>
          <w:szCs w:val="24"/>
        </w:rPr>
        <w:t>tiquetes</w:t>
      </w:r>
      <w:r>
        <w:rPr>
          <w:rFonts w:ascii="CenturyGothic" w:hAnsi="CenturyGothic" w:cs="CenturyGothic"/>
          <w:sz w:val="24"/>
          <w:szCs w:val="24"/>
        </w:rPr>
        <w:t>. Por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 xml:space="preserve">otro lado el superadministrador y el administrador </w:t>
      </w:r>
      <w:r w:rsidR="00F03BE0">
        <w:rPr>
          <w:rFonts w:ascii="CenturyGothic" w:hAnsi="CenturyGothic" w:cs="CenturyGothic"/>
          <w:sz w:val="24"/>
          <w:szCs w:val="24"/>
        </w:rPr>
        <w:t>pueden</w:t>
      </w:r>
      <w:r>
        <w:rPr>
          <w:rFonts w:ascii="CenturyGothic" w:hAnsi="CenturyGothic" w:cs="CenturyGothic"/>
          <w:sz w:val="24"/>
          <w:szCs w:val="24"/>
        </w:rPr>
        <w:t xml:space="preserve"> crear, editar,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eliminar funciones, además pueden asignar cupo máximo de tiquetes por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función, ver las funciones disponibles o buscar las funciones.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t>5.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Buscar película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ArialMT" w:eastAsia="ArialMT" w:hAnsi="CenturyGothic-Bold" w:cs="ArialMT" w:hint="eastAsia"/>
          <w:sz w:val="24"/>
          <w:szCs w:val="24"/>
        </w:rPr>
        <w:t>●</w:t>
      </w:r>
      <w:r>
        <w:rPr>
          <w:rFonts w:ascii="ArialMT" w:eastAsia="ArialMT" w:hAnsi="CenturyGothic-Bold" w:cs="ArialMT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Calificar película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 Gothic" w:hAnsi="Century Gothic"/>
          <w:noProof/>
          <w:color w:val="000000"/>
          <w:bdr w:val="none" w:sz="0" w:space="0" w:color="auto" w:frame="1"/>
          <w:lang w:eastAsia="es-CO"/>
        </w:rPr>
        <w:drawing>
          <wp:inline distT="0" distB="0" distL="0" distR="0">
            <wp:extent cx="5283601" cy="2619375"/>
            <wp:effectExtent l="0" t="0" r="0" b="0"/>
            <wp:docPr id="7" name="Imagen 7" descr="https://lh6.googleusercontent.com/te1RU0KjGMObvVAVcPvB7vp4RI4Mvt2nOKHhfy8hBqEyn3hapMnlSGwEyOvB7VgjquWNOpYqwpa0AkCFOHjFTOjy5PSSaq70FGrDhe6ZgdoyWIK7VHYHkVSXVyIeEygEFKHnuN_O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te1RU0KjGMObvVAVcPvB7vp4RI4Mvt2nOKHhfy8hBqEyn3hapMnlSGwEyOvB7VgjquWNOpYqwpa0AkCFOHjFTOjy5PSSaq70FGrDhe6ZgdoyWIK7VHYHkVSXVyIeEygEFKHnuN_O=s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33" cy="263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-Bold" w:hAnsi="CenturyGothic-Bold" w:cs="CenturyGothic-Bold"/>
          <w:b/>
          <w:bCs/>
          <w:sz w:val="24"/>
          <w:szCs w:val="24"/>
        </w:rPr>
      </w:pPr>
      <w:r>
        <w:rPr>
          <w:rFonts w:ascii="CenturyGothic-Bold" w:hAnsi="CenturyGothic-Bold" w:cs="CenturyGothic-Bold"/>
          <w:b/>
          <w:bCs/>
          <w:sz w:val="24"/>
          <w:szCs w:val="24"/>
        </w:rPr>
        <w:lastRenderedPageBreak/>
        <w:t>Descripción: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  <w:r>
        <w:rPr>
          <w:rFonts w:ascii="CenturyGothic" w:hAnsi="CenturyGothic" w:cs="CenturyGothic"/>
          <w:sz w:val="24"/>
          <w:szCs w:val="24"/>
        </w:rPr>
        <w:t>Este diagrama representa el comportamiento de gestionar películas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 xml:space="preserve">del lado del </w:t>
      </w:r>
      <w:r w:rsidR="00F03BE0">
        <w:rPr>
          <w:rFonts w:ascii="CenturyGothic" w:hAnsi="CenturyGothic" w:cs="CenturyGothic"/>
          <w:sz w:val="24"/>
          <w:szCs w:val="24"/>
        </w:rPr>
        <w:t>súper</w:t>
      </w:r>
      <w:r>
        <w:rPr>
          <w:rFonts w:ascii="CenturyGothic" w:hAnsi="CenturyGothic" w:cs="CenturyGothic"/>
          <w:sz w:val="24"/>
          <w:szCs w:val="24"/>
        </w:rPr>
        <w:t xml:space="preserve"> administrador como del administrador para poder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agregar películas, modificarlas o buscar las películas y si se desea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calificarlas. En cambio el usuario solo puede buscar las películas, y</w:t>
      </w:r>
      <w:r w:rsidR="00F03BE0">
        <w:rPr>
          <w:rFonts w:ascii="CenturyGothic" w:hAnsi="CenturyGothic" w:cs="CenturyGothic"/>
          <w:sz w:val="24"/>
          <w:szCs w:val="24"/>
        </w:rPr>
        <w:t xml:space="preserve"> </w:t>
      </w:r>
      <w:r>
        <w:rPr>
          <w:rFonts w:ascii="CenturyGothic" w:hAnsi="CenturyGothic" w:cs="CenturyGothic"/>
          <w:sz w:val="24"/>
          <w:szCs w:val="24"/>
        </w:rPr>
        <w:t>calificarlas.</w:t>
      </w:r>
    </w:p>
    <w:p w:rsidR="004A23B0" w:rsidRDefault="004A23B0" w:rsidP="004A23B0">
      <w:pPr>
        <w:autoSpaceDE w:val="0"/>
        <w:autoSpaceDN w:val="0"/>
        <w:adjustRightInd w:val="0"/>
        <w:spacing w:after="0" w:line="240" w:lineRule="auto"/>
        <w:rPr>
          <w:rFonts w:ascii="CenturyGothic" w:hAnsi="CenturyGothic" w:cs="CenturyGothic"/>
          <w:sz w:val="24"/>
          <w:szCs w:val="24"/>
        </w:rPr>
      </w:pPr>
    </w:p>
    <w:p w:rsidR="00EB7A08" w:rsidRPr="004A23B0" w:rsidRDefault="004A23B0" w:rsidP="004A23B0">
      <w:pPr>
        <w:jc w:val="center"/>
        <w:rPr>
          <w:rFonts w:ascii="CenturyGothic-Bold" w:hAnsi="CenturyGothic-Bold" w:cs="CenturyGothic-Bold"/>
          <w:b/>
          <w:bCs/>
          <w:sz w:val="28"/>
          <w:szCs w:val="24"/>
        </w:rPr>
      </w:pPr>
      <w:r w:rsidRPr="004A23B0">
        <w:rPr>
          <w:rFonts w:ascii="CenturyGothic-Bold" w:hAnsi="CenturyGothic-Bold" w:cs="CenturyGothic-Bold"/>
          <w:b/>
          <w:bCs/>
          <w:sz w:val="28"/>
          <w:szCs w:val="24"/>
        </w:rPr>
        <w:t>DIAGRAMA DE CLASES</w:t>
      </w:r>
    </w:p>
    <w:p w:rsidR="004A23B0" w:rsidRDefault="004A23B0" w:rsidP="004A23B0">
      <w:r>
        <w:rPr>
          <w:rFonts w:ascii="Century Gothic" w:hAnsi="Century Gothic"/>
          <w:b/>
          <w:bCs/>
          <w:noProof/>
          <w:color w:val="000000"/>
          <w:bdr w:val="none" w:sz="0" w:space="0" w:color="auto" w:frame="1"/>
          <w:lang w:eastAsia="es-CO"/>
        </w:rPr>
        <w:drawing>
          <wp:inline distT="0" distB="0" distL="0" distR="0">
            <wp:extent cx="5832168" cy="4505325"/>
            <wp:effectExtent l="0" t="0" r="0" b="0"/>
            <wp:docPr id="8" name="Imagen 8" descr="https://lh5.googleusercontent.com/WD7rVEPmaCRf6MhCBkKjy8uhXyCy2fuhAXZ1FDzH1lN1Jt6VF2AIR-ltlmpCKNXj0u0P2etp_-QRiXt5NMvQgB_ApWP6Tca3btJepJL0qopcTLCQTn8mbP64IioA8jbReFNJiBnU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WD7rVEPmaCRf6MhCBkKjy8uhXyCy2fuhAXZ1FDzH1lN1Jt6VF2AIR-ltlmpCKNXj0u0P2etp_-QRiXt5NMvQgB_ApWP6Tca3btJepJL0qopcTLCQTn8mbP64IioA8jbReFNJiBnU=s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581" cy="450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B0" w:rsidRDefault="004A23B0" w:rsidP="004A23B0">
      <w:pPr>
        <w:jc w:val="center"/>
        <w:rPr>
          <w:b/>
          <w:sz w:val="28"/>
        </w:rPr>
      </w:pPr>
    </w:p>
    <w:p w:rsidR="004A23B0" w:rsidRDefault="004A23B0" w:rsidP="004A23B0">
      <w:pPr>
        <w:jc w:val="center"/>
        <w:rPr>
          <w:b/>
          <w:sz w:val="28"/>
        </w:rPr>
      </w:pPr>
    </w:p>
    <w:p w:rsidR="004A23B0" w:rsidRDefault="004A23B0" w:rsidP="004A23B0">
      <w:pPr>
        <w:jc w:val="center"/>
        <w:rPr>
          <w:b/>
          <w:sz w:val="28"/>
        </w:rPr>
      </w:pPr>
    </w:p>
    <w:p w:rsidR="004A23B0" w:rsidRDefault="004A23B0" w:rsidP="004A23B0">
      <w:pPr>
        <w:jc w:val="center"/>
        <w:rPr>
          <w:b/>
          <w:sz w:val="28"/>
        </w:rPr>
      </w:pPr>
    </w:p>
    <w:p w:rsidR="00F03BE0" w:rsidRDefault="00F03BE0" w:rsidP="004A23B0">
      <w:pPr>
        <w:jc w:val="center"/>
        <w:rPr>
          <w:b/>
          <w:sz w:val="28"/>
        </w:rPr>
      </w:pPr>
    </w:p>
    <w:p w:rsidR="004A23B0" w:rsidRDefault="004A23B0" w:rsidP="004A23B0">
      <w:pPr>
        <w:jc w:val="center"/>
        <w:rPr>
          <w:b/>
          <w:sz w:val="28"/>
        </w:rPr>
      </w:pPr>
    </w:p>
    <w:p w:rsidR="004A23B0" w:rsidRDefault="004A23B0" w:rsidP="004A23B0">
      <w:pPr>
        <w:jc w:val="center"/>
        <w:rPr>
          <w:b/>
          <w:sz w:val="28"/>
        </w:rPr>
      </w:pPr>
    </w:p>
    <w:p w:rsidR="004A23B0" w:rsidRDefault="004A23B0" w:rsidP="004A23B0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MOCKUP</w:t>
      </w:r>
    </w:p>
    <w:p w:rsidR="004A23B0" w:rsidRDefault="004A23B0" w:rsidP="004A23B0">
      <w:pPr>
        <w:jc w:val="center"/>
        <w:rPr>
          <w:b/>
          <w:sz w:val="28"/>
        </w:rPr>
      </w:pPr>
    </w:p>
    <w:p w:rsidR="00D61D7D" w:rsidRDefault="00D61D7D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 xml:space="preserve"> Home</w:t>
      </w:r>
    </w:p>
    <w:p w:rsidR="00D61D7D" w:rsidRDefault="00D61D7D" w:rsidP="00D61D7D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3773170" cy="6810704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ck_up_hom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350" cy="68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>Registro</w:t>
      </w:r>
    </w:p>
    <w:p w:rsidR="00D61D7D" w:rsidRDefault="00D61D7D" w:rsidP="00D61D7D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5612130" cy="74555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_Registr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7D" w:rsidRDefault="00D61D7D" w:rsidP="00D61D7D">
      <w:pPr>
        <w:ind w:left="360"/>
        <w:rPr>
          <w:b/>
          <w:sz w:val="28"/>
        </w:rPr>
      </w:pPr>
    </w:p>
    <w:p w:rsidR="00D61D7D" w:rsidRPr="00D61D7D" w:rsidRDefault="00D61D7D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 xml:space="preserve">Inicio de sesión </w:t>
      </w:r>
    </w:p>
    <w:p w:rsidR="00D61D7D" w:rsidRDefault="00D61D7D" w:rsidP="00D61D7D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397075" cy="3894083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_Inicio Ses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6" cy="389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7D" w:rsidRDefault="00D61D7D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Olvidar contraseña</w:t>
      </w:r>
    </w:p>
    <w:p w:rsidR="00D61D7D" w:rsidRDefault="00D61D7D" w:rsidP="00D61D7D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272455" cy="3783717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_Olvidar Contraseñ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487" cy="380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E0" w:rsidRDefault="00F03BE0" w:rsidP="00D61D7D">
      <w:pPr>
        <w:pStyle w:val="Prrafodelista"/>
        <w:jc w:val="center"/>
        <w:rPr>
          <w:b/>
          <w:sz w:val="28"/>
        </w:rPr>
      </w:pPr>
    </w:p>
    <w:p w:rsidR="00D61D7D" w:rsidRDefault="00F03BE0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Perfil</w:t>
      </w:r>
      <w:r w:rsidR="00D61D7D">
        <w:rPr>
          <w:b/>
          <w:sz w:val="28"/>
        </w:rPr>
        <w:t xml:space="preserve"> del usuario</w:t>
      </w:r>
    </w:p>
    <w:p w:rsidR="00D61D7D" w:rsidRDefault="00D61D7D" w:rsidP="00D61D7D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5612130" cy="49701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_Mi Cuent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F03BE0" w:rsidRDefault="00F03BE0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Editar perfil usuario</w:t>
      </w:r>
    </w:p>
    <w:p w:rsidR="00D61D7D" w:rsidRDefault="00D61D7D" w:rsidP="00D61D7D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5612130" cy="745553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_Mi cuenta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7D" w:rsidRPr="00D61D7D" w:rsidRDefault="00D61D7D" w:rsidP="00D61D7D">
      <w:pPr>
        <w:rPr>
          <w:b/>
          <w:sz w:val="28"/>
        </w:rPr>
      </w:pPr>
    </w:p>
    <w:p w:rsidR="00D61D7D" w:rsidRPr="00D61D7D" w:rsidRDefault="004A23B0" w:rsidP="00F03BE0">
      <w:pPr>
        <w:pStyle w:val="Prrafodelista"/>
        <w:numPr>
          <w:ilvl w:val="0"/>
          <w:numId w:val="1"/>
        </w:numPr>
        <w:rPr>
          <w:b/>
          <w:sz w:val="28"/>
        </w:rPr>
      </w:pPr>
      <w:r w:rsidRPr="004A23B0">
        <w:rPr>
          <w:sz w:val="24"/>
        </w:rPr>
        <w:t>Dashboard Administrador</w:t>
      </w:r>
      <w:r>
        <w:rPr>
          <w:noProof/>
          <w:lang w:eastAsia="es-CO"/>
        </w:rPr>
        <w:drawing>
          <wp:inline distT="0" distB="0" distL="0" distR="0" wp14:anchorId="0EE6C55A" wp14:editId="462DD1A8">
            <wp:extent cx="5612130" cy="49701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_Dashboar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4970145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_Catalogo Pelicula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4666593" cy="4132770"/>
            <wp:effectExtent l="0" t="0" r="127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_Gestionar Pelicula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935" cy="41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4619296" cy="4090883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_Gestionar Usuario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76" cy="40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7D" w:rsidRPr="00D61D7D" w:rsidRDefault="00D61D7D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4"/>
        </w:rPr>
        <w:lastRenderedPageBreak/>
        <w:t>Cartelera</w:t>
      </w:r>
    </w:p>
    <w:p w:rsidR="00D61D7D" w:rsidRPr="00D61D7D" w:rsidRDefault="00D61D7D" w:rsidP="00D61D7D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051300" cy="7958372"/>
            <wp:effectExtent l="0" t="0" r="635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elera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99"/>
                    <a:stretch/>
                  </pic:blipFill>
                  <pic:spPr bwMode="auto">
                    <a:xfrm>
                      <a:off x="0" y="0"/>
                      <a:ext cx="4052258" cy="796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7D" w:rsidRPr="00D61D7D" w:rsidRDefault="00D61D7D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4"/>
        </w:rPr>
        <w:lastRenderedPageBreak/>
        <w:t xml:space="preserve"> </w:t>
      </w:r>
      <w:r w:rsidR="00F03BE0">
        <w:rPr>
          <w:b/>
          <w:sz w:val="24"/>
        </w:rPr>
        <w:t>Próximamente</w:t>
      </w:r>
    </w:p>
    <w:p w:rsidR="00D61D7D" w:rsidRPr="00D61D7D" w:rsidRDefault="00D61D7D" w:rsidP="00022D18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035425" cy="7879029"/>
            <wp:effectExtent l="0" t="0" r="3175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oximamente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01"/>
                    <a:stretch/>
                  </pic:blipFill>
                  <pic:spPr bwMode="auto">
                    <a:xfrm>
                      <a:off x="0" y="0"/>
                      <a:ext cx="4036601" cy="788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7D" w:rsidRPr="00022D18" w:rsidRDefault="00D61D7D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4"/>
        </w:rPr>
        <w:lastRenderedPageBreak/>
        <w:t xml:space="preserve"> Películas</w:t>
      </w:r>
    </w:p>
    <w:p w:rsidR="00022D18" w:rsidRPr="00022D18" w:rsidRDefault="00022D18" w:rsidP="00022D18">
      <w:pPr>
        <w:pStyle w:val="Prrafodelista"/>
        <w:rPr>
          <w:b/>
          <w:sz w:val="28"/>
        </w:rPr>
      </w:pPr>
    </w:p>
    <w:p w:rsidR="00022D18" w:rsidRDefault="00D84414" w:rsidP="00022D18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508500" cy="7504387"/>
            <wp:effectExtent l="0" t="0" r="635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elicula fin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09"/>
                    <a:stretch/>
                  </pic:blipFill>
                  <pic:spPr bwMode="auto">
                    <a:xfrm>
                      <a:off x="0" y="0"/>
                      <a:ext cx="4509596" cy="7506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14" w:rsidRPr="00D61D7D" w:rsidRDefault="00D84414" w:rsidP="00022D18">
      <w:pPr>
        <w:pStyle w:val="Prrafodelista"/>
        <w:rPr>
          <w:b/>
          <w:sz w:val="28"/>
        </w:rPr>
      </w:pPr>
    </w:p>
    <w:p w:rsidR="00D61D7D" w:rsidRDefault="00D61D7D" w:rsidP="00D61D7D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 xml:space="preserve"> </w:t>
      </w:r>
      <w:r w:rsidR="00F03BE0">
        <w:rPr>
          <w:b/>
          <w:sz w:val="28"/>
        </w:rPr>
        <w:t>Métodos</w:t>
      </w:r>
      <w:r w:rsidR="00022D18">
        <w:rPr>
          <w:b/>
          <w:sz w:val="28"/>
        </w:rPr>
        <w:t xml:space="preserve"> de pago</w:t>
      </w:r>
    </w:p>
    <w:p w:rsidR="00022D18" w:rsidRDefault="00022D18" w:rsidP="00022D18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5612130" cy="74580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osPago-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 xml:space="preserve"> Selección de asiento</w:t>
      </w:r>
    </w:p>
    <w:p w:rsidR="00022D18" w:rsidRDefault="00022D18" w:rsidP="00022D18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033520" cy="7517830"/>
            <wp:effectExtent l="0" t="0" r="508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leccionSilla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333" cy="751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18" w:rsidRDefault="00022D18" w:rsidP="00022D18">
      <w:pPr>
        <w:pStyle w:val="Prrafodelista"/>
        <w:jc w:val="center"/>
        <w:rPr>
          <w:b/>
          <w:sz w:val="28"/>
        </w:rPr>
      </w:pPr>
    </w:p>
    <w:p w:rsidR="00022D18" w:rsidRDefault="00022D18" w:rsidP="00022D18">
      <w:pPr>
        <w:pStyle w:val="Prrafodelista"/>
        <w:jc w:val="center"/>
        <w:rPr>
          <w:b/>
          <w:sz w:val="28"/>
        </w:rPr>
      </w:pPr>
    </w:p>
    <w:p w:rsidR="00022D18" w:rsidRDefault="00022D18" w:rsidP="00022D18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 xml:space="preserve"> Comidas</w:t>
      </w:r>
    </w:p>
    <w:p w:rsidR="00022D18" w:rsidRDefault="00022D18" w:rsidP="00022D18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025900" cy="791196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ock_up_COMIDA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20" cy="79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18" w:rsidRDefault="00022D18" w:rsidP="00022D18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>Salas</w:t>
      </w:r>
    </w:p>
    <w:p w:rsidR="00022D18" w:rsidRDefault="00022D18" w:rsidP="00022D18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387544" cy="389408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alas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594" cy="390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18" w:rsidRDefault="00022D18" w:rsidP="00022D18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387545" cy="389408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alas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931" cy="392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18" w:rsidRDefault="00022D18" w:rsidP="00022D18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 xml:space="preserve"> Políticas</w:t>
      </w:r>
    </w:p>
    <w:p w:rsidR="00022D18" w:rsidRDefault="00022D18" w:rsidP="00022D18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5612130" cy="741743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olitica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 xml:space="preserve"> Preguntas frecuentes</w:t>
      </w:r>
    </w:p>
    <w:p w:rsidR="00022D18" w:rsidRDefault="00022D18" w:rsidP="00022D18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5275712" cy="4682359"/>
            <wp:effectExtent l="0" t="0" r="127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reguntas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484" cy="46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rPr>
          <w:b/>
          <w:sz w:val="28"/>
        </w:rPr>
      </w:pPr>
    </w:p>
    <w:p w:rsidR="00022D18" w:rsidRDefault="00022D18" w:rsidP="00022D18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 xml:space="preserve"> </w:t>
      </w:r>
      <w:r w:rsidR="00F03BE0">
        <w:rPr>
          <w:b/>
          <w:sz w:val="28"/>
        </w:rPr>
        <w:t>Contáctenos</w:t>
      </w:r>
    </w:p>
    <w:p w:rsidR="00022D18" w:rsidRDefault="00022D18" w:rsidP="00022D18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192148" cy="372066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ntactanos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654" cy="37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18" w:rsidRDefault="00022D18" w:rsidP="00022D18">
      <w:pPr>
        <w:pStyle w:val="Prrafodelist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 xml:space="preserve"> </w:t>
      </w:r>
      <w:r w:rsidRPr="00022D18">
        <w:rPr>
          <w:b/>
          <w:sz w:val="28"/>
        </w:rPr>
        <w:t>Acerca de nosotros</w:t>
      </w:r>
    </w:p>
    <w:p w:rsidR="00022D18" w:rsidRDefault="00022D18" w:rsidP="00022D18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>
            <wp:extent cx="4192150" cy="372066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cerca-nosotro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419" cy="37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A16" w:rsidRDefault="00583A16" w:rsidP="00022D18">
      <w:pPr>
        <w:pStyle w:val="Prrafodelista"/>
        <w:jc w:val="center"/>
        <w:rPr>
          <w:b/>
          <w:sz w:val="28"/>
        </w:rPr>
      </w:pPr>
    </w:p>
    <w:p w:rsidR="00583A16" w:rsidRDefault="00583A16" w:rsidP="00583A16">
      <w:pPr>
        <w:pStyle w:val="Prrafodelista"/>
        <w:jc w:val="center"/>
        <w:rPr>
          <w:b/>
          <w:sz w:val="28"/>
        </w:rPr>
      </w:pPr>
      <w:r>
        <w:rPr>
          <w:b/>
          <w:sz w:val="28"/>
        </w:rPr>
        <w:lastRenderedPageBreak/>
        <w:t>MAPA DE NAVEGAVILIDAD</w:t>
      </w:r>
    </w:p>
    <w:p w:rsidR="00583A16" w:rsidRPr="00583A16" w:rsidRDefault="00931B37" w:rsidP="00583A16">
      <w:pPr>
        <w:pStyle w:val="Prrafodelista"/>
        <w:jc w:val="center"/>
        <w:rPr>
          <w:b/>
          <w:sz w:val="28"/>
        </w:rPr>
      </w:pPr>
      <w:bookmarkStart w:id="0" w:name="_GoBack"/>
      <w:r>
        <w:rPr>
          <w:b/>
          <w:noProof/>
          <w:sz w:val="28"/>
          <w:lang w:eastAsia="es-CO"/>
        </w:rPr>
        <w:drawing>
          <wp:inline distT="0" distB="0" distL="0" distR="0">
            <wp:extent cx="7838425" cy="4408782"/>
            <wp:effectExtent l="318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pa navegabilidad_page-000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69897" cy="4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83A16" w:rsidRPr="00583A1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Gothic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enturyGoth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D56220"/>
    <w:multiLevelType w:val="hybridMultilevel"/>
    <w:tmpl w:val="F41ED97A"/>
    <w:lvl w:ilvl="0" w:tplc="AD8EADF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3B0"/>
    <w:rsid w:val="00022D18"/>
    <w:rsid w:val="00412343"/>
    <w:rsid w:val="004A23B0"/>
    <w:rsid w:val="00583A16"/>
    <w:rsid w:val="00931B37"/>
    <w:rsid w:val="00CE7B99"/>
    <w:rsid w:val="00D61D7D"/>
    <w:rsid w:val="00D84414"/>
    <w:rsid w:val="00EB7A08"/>
    <w:rsid w:val="00F0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103074D-BE69-4F1F-A7F5-E2F832D09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A23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24</Pages>
  <Words>550</Words>
  <Characters>3026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Baron</dc:creator>
  <cp:keywords/>
  <dc:description/>
  <cp:lastModifiedBy>Danny Baron</cp:lastModifiedBy>
  <cp:revision>4</cp:revision>
  <cp:lastPrinted>2021-10-05T01:19:00Z</cp:lastPrinted>
  <dcterms:created xsi:type="dcterms:W3CDTF">2021-10-05T00:35:00Z</dcterms:created>
  <dcterms:modified xsi:type="dcterms:W3CDTF">2021-10-05T02:20:00Z</dcterms:modified>
</cp:coreProperties>
</file>